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F351" w14:textId="77777777" w:rsidR="00A463B6" w:rsidRPr="00A463B6" w:rsidRDefault="00A463B6" w:rsidP="00B354F7">
      <w:pPr>
        <w:jc w:val="center"/>
        <w:rPr>
          <w:b/>
        </w:rPr>
      </w:pPr>
    </w:p>
    <w:p w14:paraId="6059D5A8" w14:textId="09D26947" w:rsidR="00853C26" w:rsidRPr="002A262E" w:rsidRDefault="00B354F7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ERN CPMS 2.0 – EVROPSKÝ FORMULÁŘ SOUHLASU PACIENTA</w:t>
      </w:r>
    </w:p>
    <w:p w14:paraId="256434CE" w14:textId="1A3E542E" w:rsidR="00A463B6" w:rsidRPr="002A262E" w:rsidRDefault="00A463B6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[Název nemocničního zařízení]</w:t>
      </w:r>
    </w:p>
    <w:p w14:paraId="7360FFB8" w14:textId="77777777" w:rsidR="00B354F7" w:rsidRPr="00A463B6" w:rsidRDefault="00B354F7" w:rsidP="00853C26">
      <w:pPr>
        <w:rPr>
          <w:b/>
        </w:rPr>
      </w:pPr>
    </w:p>
    <w:p w14:paraId="7DE8F5B0" w14:textId="77777777" w:rsidR="00B354F7" w:rsidRPr="00A463B6" w:rsidRDefault="00B354F7" w:rsidP="00B354F7">
      <w:pPr>
        <w:rPr>
          <w:b/>
        </w:rPr>
        <w:sectPr w:rsidR="00B354F7" w:rsidRPr="00A463B6" w:rsidSect="001018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F14D981" w14:textId="77777777" w:rsidR="00B354F7" w:rsidRPr="00833EBA" w:rsidRDefault="00B354F7" w:rsidP="00B354F7">
      <w:pPr>
        <w:rPr>
          <w:b/>
          <w:sz w:val="20"/>
          <w:szCs w:val="20"/>
        </w:rPr>
      </w:pPr>
      <w:r w:rsidRPr="00833EBA">
        <w:rPr>
          <w:b/>
          <w:color w:val="0070C0"/>
          <w:sz w:val="20"/>
          <w:szCs w:val="20"/>
        </w:rPr>
        <w:t>CO JSOU EVROPSKÉ REFERENČNÍ SÍTĚ A JAK VÁM MOHOU POMÁHAT?</w:t>
      </w:r>
    </w:p>
    <w:p w14:paraId="78124774" w14:textId="0D0EF57E" w:rsidR="00D453E1" w:rsidRPr="00833EBA" w:rsidRDefault="00F02BE6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Evropské referenční sítě (ERN) jsou sítě zdravotnických pracovníků působících v oblasti vzácných onemocnění v</w:t>
      </w:r>
      <w:r w:rsidR="005F4DAF" w:rsidRPr="00833EBA">
        <w:rPr>
          <w:rFonts w:ascii="Calibri" w:hAnsi="Calibri" w:cs="Calibri"/>
          <w:sz w:val="20"/>
          <w:szCs w:val="20"/>
        </w:rPr>
        <w:t> </w:t>
      </w:r>
      <w:r w:rsidRPr="00833EBA">
        <w:rPr>
          <w:sz w:val="20"/>
          <w:szCs w:val="20"/>
        </w:rPr>
        <w:t>celé Evropě. Umožňují zdravotnickým pracovníkům diskutovat o vzácných/komplexních klinických případech, jako je ten váš, a pomoci vašim ošetřujícím lékařům váš zdravotní problém správně diagnostikovat nebo pro něj vytvořit plán péče.</w:t>
      </w:r>
    </w:p>
    <w:p w14:paraId="00584B70" w14:textId="3ECAE167" w:rsidR="00853C26" w:rsidRPr="00833EBA" w:rsidRDefault="00F02BE6" w:rsidP="00C37DFD">
      <w:pPr>
        <w:jc w:val="both"/>
        <w:rPr>
          <w:sz w:val="20"/>
          <w:szCs w:val="20"/>
        </w:rPr>
      </w:pPr>
      <w:r w:rsidRPr="00833EBA">
        <w:rPr>
          <w:sz w:val="20"/>
          <w:szCs w:val="20"/>
        </w:rPr>
        <w:t>Aby mohla ERN poskytovat vašim lékařům poradenství, musí být relevantní údaje shromážděné o vás v této nemocnici sdíleny se zdravotnickými pracovníky v jiných nemocnicích, z nichž některé se mohou nacházet v jiných zemích EU.</w:t>
      </w:r>
    </w:p>
    <w:p w14:paraId="1CFC6C76" w14:textId="77777777" w:rsidR="00D453E1" w:rsidRPr="00833EBA" w:rsidRDefault="00D453E1" w:rsidP="00D453E1">
      <w:pPr>
        <w:rPr>
          <w:b/>
          <w:color w:val="0070C0"/>
          <w:sz w:val="20"/>
          <w:szCs w:val="20"/>
        </w:rPr>
      </w:pPr>
      <w:r w:rsidRPr="00833EBA">
        <w:rPr>
          <w:b/>
          <w:color w:val="0070C0"/>
          <w:sz w:val="20"/>
          <w:szCs w:val="20"/>
        </w:rPr>
        <w:t>JAKÝCH ÚDAJŮ SE TOTO ZPRACOVÁNÍ TÝKÁ?</w:t>
      </w:r>
    </w:p>
    <w:p w14:paraId="75BBDAAC" w14:textId="42C0F949" w:rsidR="00D453E1" w:rsidRPr="00833EBA" w:rsidRDefault="00D453E1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Pokud udělíte svůj výslovný souhlas, údaje o vašem zdravotním stavu budou pseudonymizovány a nahrány na bezpečnou IT platformu se sídlem v EU. Nahrány budou pouze pseudonymizované zdravotní údaje relevantní pro účely diagnostiky a léčby vašeho onemocnění. Ty mohou zahrnovat věk, pohlaví, lékařské snímky, laboratorní zprávy a údaje o biologických vzorcích. Mohou též zahrnovat vaši klinickou anamnézu.</w:t>
      </w:r>
    </w:p>
    <w:p w14:paraId="2477EE0F" w14:textId="24003382" w:rsidR="00D453E1" w:rsidRPr="00833EBA" w:rsidRDefault="00D453E1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 xml:space="preserve">Údaje jsou sdíleny prostřednictvím bezpečné IT platformy zajišťující ochranu vašich údajů a vašeho soukromí, kterou využívají zdravotničtí pracovníci zapojení do sítí ERN, aby se na dálku účastnili diskuse o vašem případu. </w:t>
      </w:r>
    </w:p>
    <w:p w14:paraId="1441D363" w14:textId="548657D8" w:rsidR="00D453E1" w:rsidRPr="00833EBA" w:rsidRDefault="00D453E1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Po jejím skončení si váš lékař může stáhnout výslednou zprávu s příslušnými doporučeními.</w:t>
      </w:r>
    </w:p>
    <w:p w14:paraId="17E2858B" w14:textId="40E4D149" w:rsidR="00E926BD" w:rsidRPr="00833EBA" w:rsidRDefault="00891A66" w:rsidP="00C37DFD">
      <w:pPr>
        <w:jc w:val="both"/>
        <w:rPr>
          <w:sz w:val="20"/>
          <w:szCs w:val="20"/>
        </w:rPr>
      </w:pPr>
      <w:r w:rsidRPr="00833EBA">
        <w:rPr>
          <w:sz w:val="20"/>
          <w:szCs w:val="20"/>
        </w:rPr>
        <w:t>Váš případ budou odborníci z EU na této IT platformě projednávat pouze v případě, že k tomu dáte své svolení. Za vaši péči v této nemocnici nicméně nadále odpovídají vaši ošetřující lékaři, a i v případě, že se rozhodnete svůj souhlas neudělit, vaši lékaři o vás budou nadále pečovat podle jejich nejlepšího vědomí.</w:t>
      </w:r>
    </w:p>
    <w:p w14:paraId="5B8CA6E9" w14:textId="486A09F6" w:rsidR="003274EC" w:rsidRPr="00833EBA" w:rsidRDefault="002A262E" w:rsidP="00F02BE6">
      <w:pPr>
        <w:jc w:val="both"/>
        <w:rPr>
          <w:sz w:val="20"/>
          <w:szCs w:val="20"/>
        </w:rPr>
      </w:pPr>
      <w:r w:rsidRPr="00833EBA">
        <w:rPr>
          <w:sz w:val="20"/>
          <w:szCs w:val="20"/>
        </w:rPr>
        <w:t xml:space="preserve">Pokud budete souhlasit s tím, aby byl váš případ projednáván, a budete ochotni přispět k pokroku ve znalostech o vzácných onemocněních, jako je to to vaše, </w:t>
      </w:r>
      <w:r w:rsidRPr="00833EBA">
        <w:rPr>
          <w:sz w:val="20"/>
          <w:szCs w:val="20"/>
        </w:rPr>
        <w:t>můžete udělit souhlas s dalšími postupy uvedenými níže. Pokaždé se jedná o dobrovolné rozhodnutí, které nemá vliv na diskusi o diagnostice a léčbě vašeho onemocnění:</w:t>
      </w:r>
    </w:p>
    <w:p w14:paraId="54E6600E" w14:textId="47FCA0FA" w:rsidR="003274EC" w:rsidRPr="00833EBA" w:rsidRDefault="00F97D1F" w:rsidP="00F02BE6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pokud udělíte výslovný souhlas s tím, aby byl váš klinický případ použit ke vzdělávacím účelům, budou vaše údaje plně anonymizovány a mohou být využity ke vzdělávání dalších zdravotnických pracovníků, včetně začínajících lékařů nebo studentů medicíny, za účelem zlepšení jejich znalostí a vzdělání v oblasti vzácných onemocnění, jako je to vaše;</w:t>
      </w:r>
    </w:p>
    <w:p w14:paraId="3CE66697" w14:textId="6EEFB088" w:rsidR="00F97D1F" w:rsidRPr="00833EBA" w:rsidRDefault="00F97D1F" w:rsidP="00F02BE6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pokud udělíte výslovný souhlas s tím, aby byly vaše údaje exportovány do registrů evropských referenčních sítí, mohou být tyto pseudonymizované údaje vloženy do registrů vzácných/komplexních onemocnění pro účely vědeckého výzkumu.</w:t>
      </w:r>
    </w:p>
    <w:p w14:paraId="20C080BB" w14:textId="74FF5B5B" w:rsidR="00853C26" w:rsidRPr="00833EBA" w:rsidRDefault="00853C26" w:rsidP="00853C26">
      <w:pPr>
        <w:jc w:val="both"/>
        <w:rPr>
          <w:b/>
          <w:color w:val="0070C0"/>
          <w:sz w:val="20"/>
          <w:szCs w:val="20"/>
        </w:rPr>
      </w:pPr>
      <w:r w:rsidRPr="00833EBA">
        <w:rPr>
          <w:b/>
          <w:color w:val="0070C0"/>
          <w:sz w:val="20"/>
          <w:szCs w:val="20"/>
        </w:rPr>
        <w:t>JAKÁ MÁTE PRÁVA?</w:t>
      </w:r>
    </w:p>
    <w:p w14:paraId="403A5E04" w14:textId="77777777" w:rsidR="00CF759B" w:rsidRPr="00833EBA" w:rsidRDefault="00CF759B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Vaše údaje budou zpracovány v souladu s právními předpisy EU v oblasti ochrany údajů, včetně nařízení (EU) 2016/679 (GDPR) a nařízení (EU) 2018/1725. Evropská komise a všichni poskytovatelé zdravotní péče v EU zpracovávající údaje o pacientech v rámci IT platformy jsou společnými správci údajů.</w:t>
      </w:r>
    </w:p>
    <w:p w14:paraId="7C77FAB1" w14:textId="06352292" w:rsidR="00CF759B" w:rsidRPr="00833EBA" w:rsidRDefault="0092512F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Máte právo svůj souhlas udělit nebo odepřít. Svůj souhlas můžete kdykoli odvolat, ale vezměte prosím na vědomí, že odvolání vašeho souhlasu neovlivní zákonnost údajů zpracovávaných před tímto odvoláním.</w:t>
      </w:r>
    </w:p>
    <w:p w14:paraId="1A35A2BC" w14:textId="1C76AD93" w:rsidR="00CF759B" w:rsidRPr="00833EBA" w:rsidRDefault="0092512F" w:rsidP="00C37DFD">
      <w:pPr>
        <w:spacing w:line="240" w:lineRule="auto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Máte právo požadovat a obdržet další informace o sdílených údajích, získat k vašim údajům přístup a požádat o opravu případných chyb. Máte rovněž právo požádat o výmaz vašich údajů. Kontaktním místem pro uplatnění vašich práv je váš poskytovatel zdravotní péče. Dále máte právo podat stížnost u vnitrostátního dozorového úřadu nebo u evropského inspektora ochrany údajů.</w:t>
      </w:r>
    </w:p>
    <w:p w14:paraId="3750259F" w14:textId="3EE2092D" w:rsidR="00C37DFD" w:rsidRPr="00833EBA" w:rsidRDefault="00853C26" w:rsidP="00C37DFD">
      <w:pPr>
        <w:jc w:val="both"/>
        <w:rPr>
          <w:sz w:val="20"/>
          <w:szCs w:val="20"/>
        </w:rPr>
      </w:pPr>
      <w:r w:rsidRPr="00833EBA">
        <w:rPr>
          <w:sz w:val="20"/>
          <w:szCs w:val="20"/>
        </w:rPr>
        <w:t>Vaše údaje budou uchovávány pouze po dobu nezbytně nutnou pro účely, s nimiž jste souhlasili, s</w:t>
      </w:r>
      <w:r w:rsidR="005F4DAF" w:rsidRPr="00833EBA">
        <w:rPr>
          <w:rFonts w:ascii="Calibri" w:hAnsi="Calibri" w:cs="Calibri"/>
          <w:sz w:val="20"/>
          <w:szCs w:val="20"/>
        </w:rPr>
        <w:t> </w:t>
      </w:r>
      <w:r w:rsidRPr="00833EBA">
        <w:rPr>
          <w:sz w:val="20"/>
          <w:szCs w:val="20"/>
        </w:rPr>
        <w:t>přezkoumáním nutnosti je uchovávat alespoň jednou za 15 let.</w:t>
      </w:r>
    </w:p>
    <w:p w14:paraId="6D0467C6" w14:textId="18C00A99" w:rsidR="00A463B6" w:rsidRPr="00833EBA" w:rsidRDefault="00A463B6" w:rsidP="00C37DFD">
      <w:pPr>
        <w:jc w:val="both"/>
        <w:rPr>
          <w:sz w:val="20"/>
          <w:szCs w:val="20"/>
        </w:rPr>
        <w:sectPr w:rsidR="00A463B6" w:rsidRPr="00833EBA" w:rsidSect="00F02BE6">
          <w:type w:val="continuous"/>
          <w:pgSz w:w="11906" w:h="16838" w:code="9"/>
          <w:pgMar w:top="720" w:right="720" w:bottom="720" w:left="720" w:header="709" w:footer="709" w:gutter="0"/>
          <w:cols w:num="2" w:space="454"/>
          <w:docGrid w:linePitch="360"/>
        </w:sectPr>
      </w:pPr>
    </w:p>
    <w:p w14:paraId="5D283CDD" w14:textId="1D0509F4" w:rsidR="0002516B" w:rsidRPr="00833EBA" w:rsidRDefault="0002516B" w:rsidP="00CF759B">
      <w:pPr>
        <w:rPr>
          <w:sz w:val="20"/>
          <w:szCs w:val="20"/>
        </w:rPr>
        <w:sectPr w:rsidR="0002516B" w:rsidRPr="00833EBA" w:rsidSect="001018A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2FB452D" w14:textId="02D9DFA4" w:rsidR="00F97D1F" w:rsidRPr="00833EBA" w:rsidRDefault="00F97D1F" w:rsidP="005F4035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  <w:sz w:val="20"/>
          <w:szCs w:val="20"/>
        </w:rPr>
      </w:pPr>
      <w:r w:rsidRPr="00833EBA">
        <w:rPr>
          <w:b/>
          <w:color w:val="0070C0"/>
          <w:sz w:val="20"/>
          <w:szCs w:val="20"/>
        </w:rPr>
        <w:lastRenderedPageBreak/>
        <w:t>Primární souhlas (diagnostika a léčba)</w:t>
      </w:r>
    </w:p>
    <w:p w14:paraId="295B16D0" w14:textId="22F3C063" w:rsidR="005F4035" w:rsidRPr="00833EBA" w:rsidRDefault="005F4035" w:rsidP="005F4035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b/>
          <w:color w:val="0070C0"/>
          <w:sz w:val="20"/>
          <w:szCs w:val="20"/>
        </w:rPr>
      </w:pPr>
      <w:r w:rsidRPr="00833EBA">
        <w:rPr>
          <w:sz w:val="20"/>
          <w:szCs w:val="20"/>
        </w:rPr>
        <w:t>Tento primární souhlas je třeba povinně udělit pro účely projednávání vašeho případu.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833EBA" w14:paraId="4360BFB5" w14:textId="77777777" w:rsidTr="008F4C57">
        <w:trPr>
          <w:trHeight w:val="567"/>
          <w:jc w:val="center"/>
        </w:trPr>
        <w:tc>
          <w:tcPr>
            <w:tcW w:w="7970" w:type="dxa"/>
            <w:vAlign w:val="center"/>
          </w:tcPr>
          <w:p w14:paraId="2C99D133" w14:textId="57B345ED" w:rsidR="00F97D1F" w:rsidRPr="00833EBA" w:rsidRDefault="00F97D1F" w:rsidP="00294FF2">
            <w:pPr>
              <w:jc w:val="both"/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Souhlasím se sdílením mých pseudonymizovaných údajů pro potřeby mé diagnostiky a léčby. Jsem si vědom(a), že mé údaje mohou být sdíleny se zdravotnickými pracovníky v jiných nemocničních zařízeních (včetně zařízení v jiných zemích EU), aby mohli konzultovat můj případ a poskytovat poradenství mým ošetřujícím lékařům.</w:t>
            </w:r>
          </w:p>
        </w:tc>
        <w:tc>
          <w:tcPr>
            <w:tcW w:w="1668" w:type="dxa"/>
            <w:vAlign w:val="center"/>
          </w:tcPr>
          <w:p w14:paraId="23FB6320" w14:textId="77777777" w:rsidR="00F97D1F" w:rsidRPr="00833EBA" w:rsidRDefault="00F97D1F" w:rsidP="00294FF2">
            <w:pPr>
              <w:ind w:left="178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 xml:space="preserve"> Ano</w:t>
            </w:r>
          </w:p>
          <w:p w14:paraId="7E16950B" w14:textId="77777777" w:rsidR="00F97D1F" w:rsidRPr="00833EBA" w:rsidRDefault="00F97D1F" w:rsidP="00294FF2">
            <w:pPr>
              <w:ind w:left="178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 xml:space="preserve"> Ne</w:t>
            </w:r>
          </w:p>
        </w:tc>
      </w:tr>
    </w:tbl>
    <w:p w14:paraId="71A74E34" w14:textId="77777777" w:rsidR="00F97D1F" w:rsidRPr="00833EBA" w:rsidRDefault="00F97D1F" w:rsidP="00F97D1F">
      <w:pPr>
        <w:spacing w:after="0"/>
        <w:ind w:hanging="9"/>
        <w:jc w:val="both"/>
        <w:rPr>
          <w:sz w:val="20"/>
          <w:szCs w:val="20"/>
        </w:rPr>
      </w:pPr>
    </w:p>
    <w:p w14:paraId="3A701DB9" w14:textId="3582297B" w:rsidR="00F97D1F" w:rsidRPr="00833EBA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  <w:sz w:val="20"/>
          <w:szCs w:val="20"/>
        </w:rPr>
      </w:pPr>
      <w:r w:rsidRPr="00833EBA">
        <w:rPr>
          <w:b/>
          <w:color w:val="0070C0"/>
          <w:sz w:val="20"/>
          <w:szCs w:val="20"/>
        </w:rPr>
        <w:t>Sekundární souhlasy (vzdělávání a export do registrů)</w:t>
      </w:r>
    </w:p>
    <w:p w14:paraId="7A310D5B" w14:textId="6C5372D3" w:rsidR="00F97D1F" w:rsidRPr="00833EBA" w:rsidRDefault="00F97D1F" w:rsidP="00F97D1F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Pokud jste udělili primární souhlas uvedený výše A jste ochotni přispět k pokroku ve znalostech o vzácných onemocněních, jako je to to vaše, můžete vyjádřit souhlas ohledně dalších postupů uvedených níže. Pokaždé se jedná o dobrovolné rozhodnutí, které nemá vliv na diskusi o diagnostice a léčbě vašeho onemocnění: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833EBA" w14:paraId="159CF7F5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1FD044FF" w14:textId="77777777" w:rsidR="005F4035" w:rsidRPr="00833EBA" w:rsidRDefault="005F4035" w:rsidP="00817A4B">
            <w:pPr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Souhlas týkající se vzdělávání:</w:t>
            </w:r>
          </w:p>
          <w:p w14:paraId="46DA6361" w14:textId="57853565" w:rsidR="00F97D1F" w:rsidRPr="00833EBA" w:rsidRDefault="00F97D1F" w:rsidP="00817A4B">
            <w:pPr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Souhlasím s tím, aby byl můj klinický případ plně anonymizován a použit pro vzdělávací účely.</w:t>
            </w:r>
          </w:p>
        </w:tc>
        <w:tc>
          <w:tcPr>
            <w:tcW w:w="1668" w:type="dxa"/>
            <w:vAlign w:val="center"/>
          </w:tcPr>
          <w:p w14:paraId="43235BE0" w14:textId="77777777" w:rsidR="00F97D1F" w:rsidRPr="00833EBA" w:rsidRDefault="00F97D1F" w:rsidP="00294FF2">
            <w:pPr>
              <w:ind w:left="178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 xml:space="preserve"> Ano</w:t>
            </w:r>
          </w:p>
          <w:p w14:paraId="3E887FD6" w14:textId="77777777" w:rsidR="00F97D1F" w:rsidRPr="00833EBA" w:rsidRDefault="00F97D1F" w:rsidP="00294FF2">
            <w:pPr>
              <w:ind w:left="178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 xml:space="preserve"> Ne</w:t>
            </w:r>
          </w:p>
        </w:tc>
      </w:tr>
      <w:tr w:rsidR="00F97D1F" w:rsidRPr="00833EBA" w14:paraId="39CD180E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306C52E8" w14:textId="77777777" w:rsidR="005F4035" w:rsidRPr="00833EBA" w:rsidRDefault="00B2524B" w:rsidP="00817A4B">
            <w:pPr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Souhlas týkající se exportu do registrů:</w:t>
            </w:r>
          </w:p>
          <w:p w14:paraId="41E122DB" w14:textId="2C5E433A" w:rsidR="00F97D1F" w:rsidRPr="00833EBA" w:rsidRDefault="00F97D1F" w:rsidP="00817A4B">
            <w:pPr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Souhlasím s tím, aby byly mé pseudonymizované klinické údaje exportovány do registrů evropských referenčních sítí pro účely vědeckého výzkumu.</w:t>
            </w:r>
          </w:p>
        </w:tc>
        <w:tc>
          <w:tcPr>
            <w:tcW w:w="1668" w:type="dxa"/>
            <w:vAlign w:val="center"/>
          </w:tcPr>
          <w:p w14:paraId="750315E1" w14:textId="77777777" w:rsidR="00F97D1F" w:rsidRPr="00833EBA" w:rsidRDefault="00F97D1F" w:rsidP="00294FF2">
            <w:pPr>
              <w:ind w:left="178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 xml:space="preserve"> Ano</w:t>
            </w:r>
          </w:p>
          <w:p w14:paraId="126B4F47" w14:textId="77777777" w:rsidR="00F97D1F" w:rsidRPr="00833EBA" w:rsidRDefault="00F97D1F" w:rsidP="00294FF2">
            <w:pPr>
              <w:ind w:left="178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 xml:space="preserve"> Ne</w:t>
            </w:r>
          </w:p>
        </w:tc>
      </w:tr>
    </w:tbl>
    <w:p w14:paraId="583EB545" w14:textId="77777777" w:rsidR="00463140" w:rsidRPr="00833EBA" w:rsidRDefault="00463140" w:rsidP="00463140">
      <w:pPr>
        <w:spacing w:after="0"/>
        <w:rPr>
          <w:sz w:val="20"/>
          <w:szCs w:val="20"/>
        </w:rPr>
      </w:pP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463140" w:rsidRPr="00833EBA" w14:paraId="4CC8C405" w14:textId="77777777" w:rsidTr="00362DF2">
        <w:trPr>
          <w:trHeight w:val="1021"/>
          <w:jc w:val="center"/>
        </w:trPr>
        <w:tc>
          <w:tcPr>
            <w:tcW w:w="9638" w:type="dxa"/>
            <w:vAlign w:val="center"/>
          </w:tcPr>
          <w:p w14:paraId="78BCF1AD" w14:textId="77777777" w:rsidR="00463140" w:rsidRPr="00833EBA" w:rsidRDefault="00463140" w:rsidP="00362D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ÚDAJE PACIENTA:</w:t>
            </w:r>
          </w:p>
          <w:p w14:paraId="03908358" w14:textId="76965180" w:rsidR="00463140" w:rsidRPr="00833EBA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 xml:space="preserve">Jméno a příjmení: </w:t>
            </w:r>
            <w:r w:rsidRPr="00833EBA">
              <w:rPr>
                <w:sz w:val="20"/>
                <w:szCs w:val="20"/>
              </w:rPr>
              <w:tab/>
            </w:r>
          </w:p>
          <w:p w14:paraId="5A0B866F" w14:textId="1B75181F" w:rsidR="00463140" w:rsidRPr="00833EBA" w:rsidRDefault="00463140" w:rsidP="00362DF2">
            <w:pPr>
              <w:tabs>
                <w:tab w:val="left" w:pos="2883"/>
                <w:tab w:val="left" w:pos="3450"/>
                <w:tab w:val="left" w:pos="5103"/>
                <w:tab w:val="right" w:pos="9256"/>
              </w:tabs>
              <w:ind w:left="471" w:hanging="471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ab/>
              <w:t>Podepisuji jako pacient.</w:t>
            </w:r>
          </w:p>
          <w:p w14:paraId="20136ECE" w14:textId="7A341EB9" w:rsidR="00625089" w:rsidRPr="00833EBA" w:rsidRDefault="00463140" w:rsidP="002A262E">
            <w:pPr>
              <w:tabs>
                <w:tab w:val="right" w:leader="underscore" w:pos="4158"/>
                <w:tab w:val="right" w:pos="9256"/>
              </w:tabs>
              <w:ind w:left="471" w:right="159" w:hanging="471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ab/>
              <w:t>Jsem</w:t>
            </w:r>
            <w:r w:rsidR="005F4DAF" w:rsidRPr="00833EBA">
              <w:rPr>
                <w:sz w:val="20"/>
                <w:szCs w:val="20"/>
              </w:rPr>
              <w:t xml:space="preserve"> </w:t>
            </w:r>
            <w:r w:rsidRPr="00833EBA">
              <w:rPr>
                <w:sz w:val="20"/>
                <w:szCs w:val="20"/>
              </w:rPr>
              <w:tab/>
            </w:r>
            <w:r w:rsidRPr="00833EBA">
              <w:rPr>
                <w:sz w:val="20"/>
                <w:szCs w:val="20"/>
              </w:rPr>
              <w:tab/>
              <w:t xml:space="preserve">a dosvědčuji, že pacient nebyl schopen podepsat se vlastnoručně a udělil souhlas tímto způsobem: </w:t>
            </w:r>
            <w:r w:rsidRPr="00833EBA">
              <w:rPr>
                <w:sz w:val="20"/>
                <w:szCs w:val="20"/>
              </w:rPr>
              <w:ptab w:relativeTo="margin" w:alignment="right" w:leader="underscore"/>
            </w:r>
          </w:p>
          <w:p w14:paraId="034E08E4" w14:textId="14BC6B82" w:rsidR="00463140" w:rsidRPr="00833EBA" w:rsidRDefault="00463140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  <w:rPr>
                <w:sz w:val="20"/>
                <w:szCs w:val="20"/>
              </w:rPr>
            </w:pPr>
            <w:r w:rsidRPr="00833EBA">
              <w:rPr>
                <w:color w:val="00B0F0"/>
                <w:sz w:val="20"/>
                <w:szCs w:val="20"/>
              </w:rPr>
              <w:sym w:font="Wingdings" w:char="F0A8"/>
            </w:r>
            <w:r w:rsidRPr="00833EBA">
              <w:rPr>
                <w:sz w:val="20"/>
                <w:szCs w:val="20"/>
              </w:rPr>
              <w:tab/>
              <w:t>Podepisuji jako rodič / zákonný zástupce pacienta / mám plnou moc a dokládám to přiloženými dokumenty.</w:t>
            </w:r>
          </w:p>
          <w:p w14:paraId="75890A39" w14:textId="77777777" w:rsidR="00625089" w:rsidRPr="00833EBA" w:rsidRDefault="00625089" w:rsidP="00833EBA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rPr>
                <w:sz w:val="20"/>
                <w:szCs w:val="20"/>
              </w:rPr>
            </w:pPr>
          </w:p>
          <w:p w14:paraId="1DBDBED0" w14:textId="2D3CDB05" w:rsidR="00463140" w:rsidRPr="00833EBA" w:rsidRDefault="00625089" w:rsidP="00362D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>ÚDAJE O SVĚDKOVI / RODIČI / ZÁKONNÉM ZÁSTUPCI / ZMOCNĚNCI:</w:t>
            </w:r>
          </w:p>
          <w:p w14:paraId="134DF095" w14:textId="3E0FB3A1" w:rsidR="00463140" w:rsidRPr="00833EBA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 xml:space="preserve">Jméno a příjmení: </w:t>
            </w:r>
            <w:r w:rsidRPr="00833EBA">
              <w:rPr>
                <w:sz w:val="20"/>
                <w:szCs w:val="20"/>
              </w:rPr>
              <w:tab/>
            </w:r>
          </w:p>
          <w:p w14:paraId="42FE9998" w14:textId="77777777" w:rsidR="00833EBA" w:rsidRDefault="00833EBA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76EA4454" w14:textId="77777777" w:rsidR="00833EBA" w:rsidRDefault="00833EBA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6AE776E3" w14:textId="3C5729C5" w:rsidR="00463140" w:rsidRPr="00833EBA" w:rsidRDefault="00463140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3EBA">
              <w:rPr>
                <w:sz w:val="20"/>
                <w:szCs w:val="20"/>
              </w:rPr>
              <w:t xml:space="preserve">Datum: </w:t>
            </w:r>
            <w:r w:rsidRPr="00833EBA">
              <w:rPr>
                <w:sz w:val="20"/>
                <w:szCs w:val="20"/>
              </w:rPr>
              <w:tab/>
              <w:t>Podpis:</w:t>
            </w:r>
            <w:r w:rsidRPr="00833EBA">
              <w:rPr>
                <w:sz w:val="20"/>
                <w:szCs w:val="20"/>
              </w:rPr>
              <w:tab/>
            </w:r>
          </w:p>
        </w:tc>
      </w:tr>
    </w:tbl>
    <w:p w14:paraId="4D14E0D6" w14:textId="77777777" w:rsidR="00463140" w:rsidRPr="00833EBA" w:rsidRDefault="00463140" w:rsidP="00463140">
      <w:pPr>
        <w:ind w:left="360"/>
        <w:jc w:val="both"/>
        <w:rPr>
          <w:sz w:val="20"/>
          <w:szCs w:val="20"/>
        </w:rPr>
      </w:pPr>
    </w:p>
    <w:p w14:paraId="1760DD0D" w14:textId="0893637F" w:rsidR="00F97D1F" w:rsidRPr="00833EBA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ind w:left="357"/>
        <w:jc w:val="both"/>
        <w:rPr>
          <w:b/>
          <w:color w:val="0070C0"/>
          <w:sz w:val="20"/>
          <w:szCs w:val="20"/>
        </w:rPr>
      </w:pPr>
      <w:r w:rsidRPr="00833EBA">
        <w:rPr>
          <w:b/>
          <w:color w:val="0070C0"/>
          <w:sz w:val="20"/>
          <w:szCs w:val="20"/>
        </w:rPr>
        <w:t>KONTAKTNÍ ÚDAJE SPOLEČNÝCH SPRÁVCŮ:</w:t>
      </w:r>
    </w:p>
    <w:p w14:paraId="7A0D0526" w14:textId="77777777" w:rsidR="00F97D1F" w:rsidRPr="00833EBA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Poskytovatel zdravotní péče:</w:t>
      </w:r>
    </w:p>
    <w:p w14:paraId="608B834E" w14:textId="49BED5E2" w:rsidR="00F97D1F" w:rsidRPr="00833EBA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[Název nemocničního zařízení]</w:t>
      </w:r>
    </w:p>
    <w:p w14:paraId="633934F4" w14:textId="6F1571C6" w:rsidR="00F97D1F" w:rsidRPr="00833EBA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[Adresa nemocničního zařízení]</w:t>
      </w:r>
    </w:p>
    <w:p w14:paraId="24B16AE1" w14:textId="7AEF166D" w:rsidR="00F97D1F" w:rsidRPr="00833EBA" w:rsidRDefault="005F4DAF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  <w:rPr>
          <w:sz w:val="20"/>
          <w:szCs w:val="20"/>
        </w:rPr>
      </w:pPr>
      <w:r w:rsidRPr="00833EBA">
        <w:rPr>
          <w:sz w:val="20"/>
          <w:szCs w:val="20"/>
        </w:rPr>
        <w:t>Kontakt na p</w:t>
      </w:r>
      <w:r w:rsidR="00F97D1F" w:rsidRPr="00833EBA">
        <w:rPr>
          <w:sz w:val="20"/>
          <w:szCs w:val="20"/>
        </w:rPr>
        <w:t>ověřenc</w:t>
      </w:r>
      <w:r w:rsidRPr="00833EBA">
        <w:rPr>
          <w:sz w:val="20"/>
          <w:szCs w:val="20"/>
        </w:rPr>
        <w:t>e</w:t>
      </w:r>
      <w:r w:rsidR="00F97D1F" w:rsidRPr="00833EBA">
        <w:rPr>
          <w:sz w:val="20"/>
          <w:szCs w:val="20"/>
        </w:rPr>
        <w:t xml:space="preserve"> pro ochranu osobních údajů: [e-mailová adresa]</w:t>
      </w:r>
    </w:p>
    <w:p w14:paraId="57902560" w14:textId="55EA65F0" w:rsidR="0032263B" w:rsidRPr="00833EBA" w:rsidRDefault="005F4DAF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  <w:rPr>
          <w:sz w:val="20"/>
          <w:szCs w:val="20"/>
        </w:rPr>
      </w:pPr>
      <w:r w:rsidRPr="00833EBA">
        <w:rPr>
          <w:sz w:val="20"/>
          <w:szCs w:val="20"/>
        </w:rPr>
        <w:t>Kontakt na v</w:t>
      </w:r>
      <w:r w:rsidR="0032263B" w:rsidRPr="00833EBA">
        <w:rPr>
          <w:sz w:val="20"/>
          <w:szCs w:val="20"/>
        </w:rPr>
        <w:t>nitrostátní dozorový úřad: [e-mailová adresa]</w:t>
      </w:r>
    </w:p>
    <w:p w14:paraId="455E0557" w14:textId="77777777" w:rsidR="00F97D1F" w:rsidRPr="00833EBA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Evropská komise</w:t>
      </w:r>
    </w:p>
    <w:p w14:paraId="42FFBF02" w14:textId="77777777" w:rsidR="00F97D1F" w:rsidRPr="00833EBA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Generální ředitelství pro zdraví a bezpečnost potravin</w:t>
      </w:r>
    </w:p>
    <w:p w14:paraId="684F98D9" w14:textId="77777777" w:rsidR="00F97D1F" w:rsidRPr="00833EBA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  <w:rPr>
          <w:sz w:val="20"/>
          <w:szCs w:val="20"/>
        </w:rPr>
      </w:pPr>
      <w:r w:rsidRPr="00833EBA">
        <w:rPr>
          <w:sz w:val="20"/>
          <w:szCs w:val="20"/>
        </w:rPr>
        <w:t>1049 Bruxelles/Brussel (Belgie)</w:t>
      </w:r>
    </w:p>
    <w:p w14:paraId="30BAC8DE" w14:textId="3E358C67" w:rsidR="00FF1333" w:rsidRPr="00833EBA" w:rsidRDefault="008E122D" w:rsidP="00920C1B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9923"/>
          <w:tab w:val="right" w:leader="underscore" w:pos="10466"/>
        </w:tabs>
        <w:spacing w:after="0"/>
        <w:jc w:val="both"/>
        <w:rPr>
          <w:rStyle w:val="Hyperlink"/>
          <w:bCs/>
          <w:color w:val="auto"/>
          <w:sz w:val="20"/>
          <w:szCs w:val="20"/>
          <w:u w:val="none"/>
        </w:rPr>
      </w:pPr>
      <w:r w:rsidRPr="00833EBA">
        <w:rPr>
          <w:sz w:val="20"/>
          <w:szCs w:val="20"/>
        </w:rPr>
        <w:t xml:space="preserve">Pověřenec pro ochranu osobních údajů: </w:t>
      </w:r>
      <w:hyperlink r:id="rId19" w:history="1">
        <w:r w:rsidRPr="00833EBA">
          <w:rPr>
            <w:rStyle w:val="Hyperlink"/>
            <w:sz w:val="20"/>
            <w:szCs w:val="20"/>
          </w:rPr>
          <w:t>data-protection-officer@ec.europa.eu</w:t>
        </w:r>
      </w:hyperlink>
    </w:p>
    <w:p w14:paraId="06ECAA14" w14:textId="6CA0614C" w:rsidR="00833EBA" w:rsidRDefault="0032263B" w:rsidP="00833EBA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sz w:val="24"/>
        </w:rPr>
      </w:pPr>
      <w:r w:rsidRPr="00833EBA">
        <w:rPr>
          <w:rStyle w:val="Hyperlink"/>
          <w:color w:val="auto"/>
          <w:sz w:val="20"/>
          <w:szCs w:val="20"/>
          <w:u w:val="none"/>
        </w:rPr>
        <w:t xml:space="preserve">Evropský inspektor ochrany údajů: </w:t>
      </w:r>
      <w:hyperlink r:id="rId20" w:history="1">
        <w:r w:rsidRPr="00833EBA">
          <w:rPr>
            <w:rStyle w:val="Hyperlink"/>
            <w:sz w:val="20"/>
            <w:szCs w:val="20"/>
          </w:rPr>
          <w:t>edps@edps.europa.eu</w:t>
        </w:r>
      </w:hyperlink>
    </w:p>
    <w:sectPr w:rsidR="00833EBA" w:rsidSect="001018AC"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4E91" w14:textId="77777777" w:rsidR="008B6C91" w:rsidRDefault="008B6C91" w:rsidP="008B6C91">
      <w:pPr>
        <w:spacing w:after="0" w:line="240" w:lineRule="auto"/>
      </w:pPr>
      <w:r>
        <w:separator/>
      </w:r>
    </w:p>
  </w:endnote>
  <w:endnote w:type="continuationSeparator" w:id="0">
    <w:p w14:paraId="178AE6D9" w14:textId="77777777" w:rsidR="008B6C91" w:rsidRDefault="008B6C91" w:rsidP="008B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 Medium"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E904" w14:textId="77777777" w:rsidR="00920C1B" w:rsidRDefault="0092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67F" w14:textId="0D94AC04" w:rsidR="002C4D76" w:rsidRPr="00920C1B" w:rsidRDefault="002C4D76" w:rsidP="002C4D76">
    <w:pPr>
      <w:pStyle w:val="Footer"/>
      <w:jc w:val="right"/>
      <w:rPr>
        <w:sz w:val="18"/>
        <w:szCs w:val="18"/>
      </w:rPr>
    </w:pPr>
    <w:r>
      <w:rPr>
        <w:sz w:val="18"/>
      </w:rPr>
      <w:t>Vzor formuláře souhlasu pacienta, V4.0 EU, 16. 7. 2024</w:t>
    </w:r>
  </w:p>
  <w:p w14:paraId="1DA89D71" w14:textId="77777777" w:rsidR="004574ED" w:rsidRPr="00920C1B" w:rsidRDefault="004574ED">
    <w:pPr>
      <w:pStyle w:val="Footer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3204EC" wp14:editId="552276F9">
              <wp:simplePos x="0" y="0"/>
              <wp:positionH relativeFrom="column">
                <wp:posOffset>-539224</wp:posOffset>
              </wp:positionH>
              <wp:positionV relativeFrom="paragraph">
                <wp:posOffset>323215</wp:posOffset>
              </wp:positionV>
              <wp:extent cx="8267700" cy="4000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8376D" id="Rectangle 3" o:spid="_x0000_s1026" style="position:absolute;margin-left:-42.45pt;margin-top:25.45pt;width:65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" fillcolor="#5b9bd5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909" w14:textId="4276CF0C" w:rsidR="00DD49A3" w:rsidRDefault="00DD49A3" w:rsidP="002D6F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9BF" w14:textId="77777777" w:rsidR="008B6C91" w:rsidRDefault="008B6C91" w:rsidP="008B6C91">
      <w:pPr>
        <w:spacing w:after="0" w:line="240" w:lineRule="auto"/>
      </w:pPr>
      <w:r>
        <w:separator/>
      </w:r>
    </w:p>
  </w:footnote>
  <w:footnote w:type="continuationSeparator" w:id="0">
    <w:p w14:paraId="5309C004" w14:textId="77777777" w:rsidR="008B6C91" w:rsidRDefault="008B6C91" w:rsidP="008B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2E6" w14:textId="77777777" w:rsidR="00920C1B" w:rsidRDefault="009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1FA" w14:textId="230AB38D" w:rsidR="00A64A09" w:rsidRDefault="00A64A09" w:rsidP="004574ED">
    <w:pPr>
      <w:pStyle w:val="Header"/>
    </w:pPr>
    <w:r>
      <w:rPr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026759" wp14:editId="2443781B">
              <wp:simplePos x="0" y="0"/>
              <wp:positionH relativeFrom="column">
                <wp:posOffset>-447675</wp:posOffset>
              </wp:positionH>
              <wp:positionV relativeFrom="paragraph">
                <wp:posOffset>-444500</wp:posOffset>
              </wp:positionV>
              <wp:extent cx="7553325" cy="11334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33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0C178" w14:textId="62C6D3CA" w:rsidR="00DD49A3" w:rsidRPr="004574ED" w:rsidRDefault="00DD49A3" w:rsidP="00AA63A0">
                          <w:pPr>
                            <w:spacing w:before="240"/>
                            <w:jc w:val="center"/>
                            <w:rPr>
                              <w:rFonts w:ascii="EC Square Sans Pro Medium" w:hAnsi="EC Square Sans Pro Medium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EC Square Sans Pro Medium" w:hAnsi="EC Square Sans Pro Medium"/>
                              <w:sz w:val="3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Evropské referenční sítě</w:t>
                          </w:r>
                          <w:r>
                            <w:rPr>
                              <w:rFonts w:ascii="EC Square Sans Pro Medium" w:hAnsi="EC Square Sans Pro Medium"/>
                              <w:sz w:val="36"/>
                            </w:rPr>
                            <w:br/>
                          </w:r>
                          <w:r>
                            <w:rPr>
                              <w:rFonts w:ascii="EC Square Sans Pro Medium" w:hAnsi="EC Square Sans Pro Medium"/>
                              <w:sz w:val="6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SHARE.CARE.CURE</w:t>
                          </w:r>
                          <w:r w:rsidR="00833EBA">
                            <w:rPr>
                              <w:rFonts w:ascii="EC Square Sans Pro Medium" w:hAnsi="EC Square Sans Pro Medium"/>
                              <w:sz w:val="6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26759" id="Rectangle 2" o:spid="_x0000_s1026" style="position:absolute;margin-left:-35.25pt;margin-top:-35pt;width:594.7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" fillcolor="#5b9bd5 [3204]" stroked="f" strokeweight="1pt">
              <v:textbox>
                <w:txbxContent>
                  <w:p w14:paraId="3650C178" w14:textId="62C6D3CA" w:rsidR="00DD49A3" w:rsidRPr="004574ED" w:rsidRDefault="00DD49A3" w:rsidP="00AA63A0">
                    <w:pPr>
                      <w:spacing w:before="240"/>
                      <w:jc w:val="center"/>
                      <w:rPr>
                        <w:rFonts w:ascii="EC Square Sans Pro Medium" w:hAnsi="EC Square Sans Pro Medium"/>
                        <w:sz w:val="68"/>
                        <w:szCs w:val="68"/>
                      </w:rPr>
                    </w:pPr>
                    <w:r>
                      <w:rPr>
                        <w:rFonts w:ascii="EC Square Sans Pro Medium" w:hAnsi="EC Square Sans Pro Medium"/>
                        <w:sz w:val="3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Evropské referenční sítě</w:t>
                    </w:r>
                    <w:r>
                      <w:rPr>
                        <w:rFonts w:ascii="EC Square Sans Pro Medium" w:hAnsi="EC Square Sans Pro Medium"/>
                        <w:sz w:val="36"/>
                      </w:rPr>
                      <w:br/>
                    </w:r>
                    <w:r>
                      <w:rPr>
                        <w:rFonts w:ascii="EC Square Sans Pro Medium" w:hAnsi="EC Square Sans Pro Medium"/>
                        <w:sz w:val="6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SHARE.CARE.CURE</w:t>
                    </w:r>
                    <w:r w:rsidR="00833EBA">
                      <w:rPr>
                        <w:rFonts w:ascii="EC Square Sans Pro Medium" w:hAnsi="EC Square Sans Pro Medium"/>
                        <w:sz w:val="6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  <w:p w14:paraId="531AEB50" w14:textId="77777777" w:rsidR="00AA63A0" w:rsidRDefault="00AA63A0" w:rsidP="004574ED">
    <w:pPr>
      <w:pStyle w:val="Header"/>
    </w:pPr>
  </w:p>
  <w:p w14:paraId="4AC24A48" w14:textId="77777777" w:rsidR="00DD49A3" w:rsidRDefault="00DD49A3" w:rsidP="004574ED">
    <w:pPr>
      <w:pStyle w:val="Header"/>
    </w:pPr>
  </w:p>
  <w:p w14:paraId="1AA88D6A" w14:textId="77777777" w:rsidR="00DD49A3" w:rsidRDefault="00DD49A3" w:rsidP="00457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6CDE" w14:textId="77777777" w:rsidR="00920C1B" w:rsidRDefault="0092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F2"/>
    <w:multiLevelType w:val="hybridMultilevel"/>
    <w:tmpl w:val="9854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8C0"/>
    <w:multiLevelType w:val="hybridMultilevel"/>
    <w:tmpl w:val="219E2A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65D8"/>
    <w:multiLevelType w:val="hybridMultilevel"/>
    <w:tmpl w:val="BCF461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2B644C3"/>
    <w:multiLevelType w:val="hybridMultilevel"/>
    <w:tmpl w:val="65AE1D8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85A"/>
    <w:multiLevelType w:val="hybridMultilevel"/>
    <w:tmpl w:val="0FD4B4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F0CB1"/>
    <w:multiLevelType w:val="hybridMultilevel"/>
    <w:tmpl w:val="2CBED6A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6980"/>
    <w:multiLevelType w:val="hybridMultilevel"/>
    <w:tmpl w:val="3A9CE8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5464668">
    <w:abstractNumId w:val="6"/>
  </w:num>
  <w:num w:numId="2" w16cid:durableId="1474368577">
    <w:abstractNumId w:val="2"/>
  </w:num>
  <w:num w:numId="3" w16cid:durableId="1036394579">
    <w:abstractNumId w:val="3"/>
  </w:num>
  <w:num w:numId="4" w16cid:durableId="1009016918">
    <w:abstractNumId w:val="4"/>
  </w:num>
  <w:num w:numId="5" w16cid:durableId="1472555894">
    <w:abstractNumId w:val="1"/>
  </w:num>
  <w:num w:numId="6" w16cid:durableId="1329291243">
    <w:abstractNumId w:val="0"/>
  </w:num>
  <w:num w:numId="7" w16cid:durableId="102447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53C26"/>
    <w:rsid w:val="000106C2"/>
    <w:rsid w:val="0002516B"/>
    <w:rsid w:val="00037CF3"/>
    <w:rsid w:val="000E789F"/>
    <w:rsid w:val="001018AC"/>
    <w:rsid w:val="00143FC5"/>
    <w:rsid w:val="00167646"/>
    <w:rsid w:val="001943D8"/>
    <w:rsid w:val="002123B9"/>
    <w:rsid w:val="00221B0B"/>
    <w:rsid w:val="00245005"/>
    <w:rsid w:val="00264E1C"/>
    <w:rsid w:val="002962D2"/>
    <w:rsid w:val="002A262E"/>
    <w:rsid w:val="002A556B"/>
    <w:rsid w:val="002C4D76"/>
    <w:rsid w:val="002C7994"/>
    <w:rsid w:val="002D6F20"/>
    <w:rsid w:val="002E09FA"/>
    <w:rsid w:val="002E127B"/>
    <w:rsid w:val="002F0350"/>
    <w:rsid w:val="00306BF1"/>
    <w:rsid w:val="00316444"/>
    <w:rsid w:val="0032263B"/>
    <w:rsid w:val="003274EC"/>
    <w:rsid w:val="00353385"/>
    <w:rsid w:val="003536D9"/>
    <w:rsid w:val="003B78D4"/>
    <w:rsid w:val="003F26AD"/>
    <w:rsid w:val="003F3058"/>
    <w:rsid w:val="004574ED"/>
    <w:rsid w:val="00463140"/>
    <w:rsid w:val="0048149D"/>
    <w:rsid w:val="0049104D"/>
    <w:rsid w:val="004C7899"/>
    <w:rsid w:val="004D3DA6"/>
    <w:rsid w:val="00564249"/>
    <w:rsid w:val="005850F4"/>
    <w:rsid w:val="005B6B59"/>
    <w:rsid w:val="005D791E"/>
    <w:rsid w:val="005F4035"/>
    <w:rsid w:val="005F4DAF"/>
    <w:rsid w:val="00625089"/>
    <w:rsid w:val="0063054C"/>
    <w:rsid w:val="006428FC"/>
    <w:rsid w:val="006A07A2"/>
    <w:rsid w:val="006B59EB"/>
    <w:rsid w:val="006C7537"/>
    <w:rsid w:val="007B5C55"/>
    <w:rsid w:val="007C2761"/>
    <w:rsid w:val="007D2AA1"/>
    <w:rsid w:val="007D3FA0"/>
    <w:rsid w:val="0081260E"/>
    <w:rsid w:val="00817A4B"/>
    <w:rsid w:val="00833EBA"/>
    <w:rsid w:val="008341B4"/>
    <w:rsid w:val="00853C26"/>
    <w:rsid w:val="00857E95"/>
    <w:rsid w:val="00876D82"/>
    <w:rsid w:val="00891A66"/>
    <w:rsid w:val="008B6C91"/>
    <w:rsid w:val="008D395A"/>
    <w:rsid w:val="008E122D"/>
    <w:rsid w:val="008E40D0"/>
    <w:rsid w:val="008F4C57"/>
    <w:rsid w:val="0090442D"/>
    <w:rsid w:val="00920C1B"/>
    <w:rsid w:val="0092512F"/>
    <w:rsid w:val="00951C7D"/>
    <w:rsid w:val="00985FEC"/>
    <w:rsid w:val="00A463B6"/>
    <w:rsid w:val="00A605DC"/>
    <w:rsid w:val="00A64A09"/>
    <w:rsid w:val="00AA63A0"/>
    <w:rsid w:val="00AB65BD"/>
    <w:rsid w:val="00AE00D0"/>
    <w:rsid w:val="00AE7B9A"/>
    <w:rsid w:val="00B0110B"/>
    <w:rsid w:val="00B2524B"/>
    <w:rsid w:val="00B354F7"/>
    <w:rsid w:val="00B36F40"/>
    <w:rsid w:val="00BB4B8E"/>
    <w:rsid w:val="00C10197"/>
    <w:rsid w:val="00C25F09"/>
    <w:rsid w:val="00C37DFD"/>
    <w:rsid w:val="00C44FC9"/>
    <w:rsid w:val="00C6520B"/>
    <w:rsid w:val="00C676E6"/>
    <w:rsid w:val="00C713CE"/>
    <w:rsid w:val="00C75E95"/>
    <w:rsid w:val="00C76A49"/>
    <w:rsid w:val="00CF0818"/>
    <w:rsid w:val="00CF297A"/>
    <w:rsid w:val="00CF759B"/>
    <w:rsid w:val="00D453E1"/>
    <w:rsid w:val="00D91E41"/>
    <w:rsid w:val="00DD49A3"/>
    <w:rsid w:val="00DF1F66"/>
    <w:rsid w:val="00E01070"/>
    <w:rsid w:val="00E33944"/>
    <w:rsid w:val="00E34988"/>
    <w:rsid w:val="00E815D6"/>
    <w:rsid w:val="00E852C6"/>
    <w:rsid w:val="00E92434"/>
    <w:rsid w:val="00E926BD"/>
    <w:rsid w:val="00EA4CF8"/>
    <w:rsid w:val="00ED7CEF"/>
    <w:rsid w:val="00F02BE6"/>
    <w:rsid w:val="00F2256F"/>
    <w:rsid w:val="00F40F3E"/>
    <w:rsid w:val="00F670A0"/>
    <w:rsid w:val="00F833DD"/>
    <w:rsid w:val="00F93316"/>
    <w:rsid w:val="00F97D1F"/>
    <w:rsid w:val="00FC04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689D78"/>
  <w15:chartTrackingRefBased/>
  <w15:docId w15:val="{92C00A85-58C7-4B84-AC27-80383DE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59"/>
    <w:rPr>
      <w:rFonts w:ascii="EC Square Sans Pro" w:hAnsi="EC Squar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3E1"/>
    <w:pPr>
      <w:keepNext/>
      <w:keepLines/>
      <w:spacing w:after="120" w:line="240" w:lineRule="auto"/>
      <w:outlineLvl w:val="0"/>
    </w:pPr>
    <w:rPr>
      <w:rFonts w:asciiTheme="minorHAnsi" w:eastAsiaTheme="majorEastAsia" w:hAnsiTheme="minorHAnsi" w:cstheme="minorHAnsi"/>
      <w:b/>
      <w:b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3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26"/>
    <w:rPr>
      <w:rFonts w:ascii="EC Square Sans Pro" w:hAnsi="EC Square Sans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26"/>
    <w:rPr>
      <w:rFonts w:ascii="EC Square Sans Pro" w:hAnsi="EC Square Sans Pro"/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0"/>
    <w:rsid w:val="008B6C91"/>
    <w:rPr>
      <w:rFonts w:ascii="Arial" w:eastAsia="Arial" w:hAnsi="Arial" w:cs="Arial"/>
      <w:b/>
      <w:bCs/>
      <w:color w:val="00ACCD"/>
      <w:sz w:val="64"/>
      <w:szCs w:val="64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B6C91"/>
    <w:pPr>
      <w:widowControl w:val="0"/>
      <w:shd w:val="clear" w:color="auto" w:fill="FFFFFF"/>
      <w:spacing w:after="0" w:line="714" w:lineRule="exact"/>
      <w:outlineLvl w:val="0"/>
    </w:pPr>
    <w:rPr>
      <w:rFonts w:ascii="Arial" w:eastAsia="Arial" w:hAnsi="Arial" w:cs="Arial"/>
      <w:b/>
      <w:bCs/>
      <w:color w:val="00ACCD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91"/>
    <w:rPr>
      <w:rFonts w:ascii="EC Square Sans Pro" w:hAnsi="EC Square Sans Pro"/>
    </w:rPr>
  </w:style>
  <w:style w:type="paragraph" w:styleId="Footer">
    <w:name w:val="footer"/>
    <w:basedOn w:val="Normal"/>
    <w:link w:val="Foot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91"/>
    <w:rPr>
      <w:rFonts w:ascii="EC Square Sans Pro" w:hAnsi="EC Square Sans Pro"/>
    </w:rPr>
  </w:style>
  <w:style w:type="paragraph" w:styleId="Revision">
    <w:name w:val="Revision"/>
    <w:hidden/>
    <w:uiPriority w:val="99"/>
    <w:semiHidden/>
    <w:rsid w:val="005850F4"/>
    <w:pPr>
      <w:spacing w:after="0" w:line="240" w:lineRule="auto"/>
    </w:pPr>
    <w:rPr>
      <w:rFonts w:ascii="EC Square Sans Pro" w:hAnsi="EC Square Sans Pro"/>
    </w:rPr>
  </w:style>
  <w:style w:type="character" w:customStyle="1" w:styleId="Heading1Char">
    <w:name w:val="Heading 1 Char"/>
    <w:basedOn w:val="DefaultParagraphFont"/>
    <w:link w:val="Heading1"/>
    <w:uiPriority w:val="9"/>
    <w:rsid w:val="00D453E1"/>
    <w:rPr>
      <w:rFonts w:eastAsiaTheme="majorEastAsia" w:cstheme="minorHAnsi"/>
      <w:b/>
      <w:bCs/>
      <w:color w:val="2E74B5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dps@edps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-PROTECTION-OFFICER@ec.europa.e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7c9a51-8868-4cc4-b189-61103d00211e">
      <Terms xmlns="http://schemas.microsoft.com/office/infopath/2007/PartnerControls"/>
    </TaxKeywordTaxHTField>
    <TaxCatchAll xmlns="5d7c9a51-8868-4cc4-b189-61103d00211e">
      <Value>1</Value>
    </TaxCatchAll>
    <_dlc_DocId xmlns="5d7c9a51-8868-4cc4-b189-61103d00211e">A188-794015379-4586</_dlc_DocId>
    <_dlc_DocIdUrl xmlns="5d7c9a51-8868-4cc4-b189-61103d00211e">
      <Url>https://workspaces.sante.cec.eu.int/areas/188/050/_layouts/15/DocIdRedir.aspx?ID=A188-794015379-4586</Url>
      <Description>A188-794015379-4586</Description>
    </_dlc_DocIdUrl>
    <SANTEDomainTaxHTField0 xmlns="696e9ab7-1adf-4a2e-b30b-73143cb72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ad4b096b-e5e2-4462-aef2-90bd911c2ecb</TermId>
        </TermInfo>
      </Terms>
    </SANTEDomainTaxHTField0>
    <SANTEDocumentDate xmlns="696e9ab7-1adf-4a2e-b30b-73143cb728da">2022-06-02T22:00:00+00:00</SANTEDocument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782F3BEEA890A845BEABB024F1C711870004624022F8BDCC4DAC466326F713E1F8" ma:contentTypeVersion="4" ma:contentTypeDescription="Shared Document" ma:contentTypeScope="" ma:versionID="5c3a5479aceef9632df1914a12ec22c4">
  <xsd:schema xmlns:xsd="http://www.w3.org/2001/XMLSchema" xmlns:xs="http://www.w3.org/2001/XMLSchema" xmlns:p="http://schemas.microsoft.com/office/2006/metadata/properties" xmlns:ns2="696e9ab7-1adf-4a2e-b30b-73143cb728da" xmlns:ns3="5d7c9a51-8868-4cc4-b189-61103d00211e" xmlns:ns4="4b2c7e8e-b097-4c26-8194-63d5b4d9c008" targetNamespace="http://schemas.microsoft.com/office/2006/metadata/properties" ma:root="true" ma:fieldsID="7f2a9916d7308f43278caf5c137c21e5" ns2:_="" ns3:_="" ns4:_="">
    <xsd:import namespace="696e9ab7-1adf-4a2e-b30b-73143cb728da"/>
    <xsd:import namespace="5d7c9a51-8868-4cc4-b189-61103d00211e"/>
    <xsd:import namespace="4b2c7e8e-b097-4c26-8194-63d5b4d9c008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ab7-1adf-4a2e-b30b-73143cb728da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afd9f08-19d5-4228-80fa-90fb0929845f}" ma:internalName="TaxCatchAll" ma:showField="CatchAllData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fafd9f08-19d5-4228-80fa-90fb0929845f}" ma:internalName="TaxCatchAllLabel" ma:readOnly="true" ma:showField="CatchAllDataLabel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7e8e-b097-4c26-8194-63d5b4d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421A-B69E-4C5B-953E-E05FE1168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557E8-A42B-41B7-8F78-20C50B29E37B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4b2c7e8e-b097-4c26-8194-63d5b4d9c008"/>
    <ds:schemaRef ds:uri="5d7c9a51-8868-4cc4-b189-61103d00211e"/>
    <ds:schemaRef ds:uri="696e9ab7-1adf-4a2e-b30b-73143cb728da"/>
  </ds:schemaRefs>
</ds:datastoreItem>
</file>

<file path=customXml/itemProps3.xml><?xml version="1.0" encoding="utf-8"?>
<ds:datastoreItem xmlns:ds="http://schemas.openxmlformats.org/officeDocument/2006/customXml" ds:itemID="{DC0CB898-209F-4D53-B88A-ACF3F3ED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e9ab7-1adf-4a2e-b30b-73143cb728da"/>
    <ds:schemaRef ds:uri="5d7c9a51-8868-4cc4-b189-61103d00211e"/>
    <ds:schemaRef ds:uri="4b2c7e8e-b097-4c26-8194-63d5b4d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1814C-B96E-4F6E-A628-D96E02720A4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0E441D-A53F-44EF-9FAA-AB4702ECA5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C4184A-DBA6-4504-956E-D8FE788B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835</Words>
  <Characters>5012</Characters>
  <Application>Microsoft Office Word</Application>
  <DocSecurity>0</DocSecurity>
  <Lines>131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SOUSA Joao (SANTE)</dc:creator>
  <cp:keywords/>
  <dc:description/>
  <cp:lastModifiedBy>DE SOUSA Joao (SANTE)</cp:lastModifiedBy>
  <cp:revision>2</cp:revision>
  <cp:lastPrinted>2022-06-03T14:38:00Z</cp:lastPrinted>
  <dcterms:created xsi:type="dcterms:W3CDTF">2024-08-08T11:39:00Z</dcterms:created>
  <dcterms:modified xsi:type="dcterms:W3CDTF">2024-08-08T11:39:00Z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0x010100DE1EDE6C0A88422BAED8C106DF00215D00782F3BEEA890A845BEABB024F1C711870004624022F8BDCC4DAC466326F713E1F8</vt:lpwstr>
  </property>
  <property fmtid="{D5CDD505-2E9C-101B-9397-08002B2CF9AE}" pid="3" name="_dlc_DocIdItemGuid">
    <vt:lpwstr>2f322bb2-faec-4e0c-9e25-64a401a92519</vt:lpwstr>
  </property>
  <property fmtid="{D5CDD505-2E9C-101B-9397-08002B2CF9AE}" pid="4" name="TaxKeyword">
    <vt:lpwstr/>
  </property>
  <property fmtid="{D5CDD505-2E9C-101B-9397-08002B2CF9AE}" pid="5" name="SANTEDomain">
    <vt:lpwstr>1;#Health|ad4b096b-e5e2-4462-aef2-90bd911c2ecb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2023-09-18T09:41:43Z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17758371-5d61-4c89-a979-90d6b3c2c076</vt:lpwstr>
  </property>
  <property fmtid="{D5CDD505-2E9C-101B-9397-08002B2CF9AE}" pid="12" name="MSIP_Label_6bd9ddd1-4d20-43f6-abfa-fc3c07406f94_ContentBits">
    <vt:lpwstr>0</vt:lpwstr>
  </property>
</Properties>
</file>